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4"/>
          <w:szCs w:val="24"/>
          <w:u w:val="single"/>
          <w:rtl w:val="0"/>
        </w:rPr>
        <w:t xml:space="preserve">JONESBORO MATH &amp; SCIENCE MAGNET SCHOOL</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PARENTAL INVOLVEMENT PLAN PARENT SUMMARY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2024-2025</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Jonesboro Math &amp; Science Magnet School Parental Involvement Plan will:</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various communication strategies used at Math &amp; Science to provide information to parents and increase parental involvement in supporting classroom instruction.</w:t>
      </w:r>
    </w:p>
    <w:p w:rsidR="00000000" w:rsidDel="00000000" w:rsidP="00000000" w:rsidRDefault="00000000" w:rsidRPr="00000000" w14:paraId="00000008">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proposed parent meetings, conferences, and activities regularly occurring throughout the school year.</w:t>
      </w:r>
    </w:p>
    <w:p w:rsidR="00000000" w:rsidDel="00000000" w:rsidP="00000000" w:rsidRDefault="00000000" w:rsidRPr="00000000" w14:paraId="00000009">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information about volunteer opportunities.</w:t>
      </w:r>
    </w:p>
    <w:p w:rsidR="00000000" w:rsidDel="00000000" w:rsidP="00000000" w:rsidRDefault="00000000" w:rsidRPr="00000000" w14:paraId="0000000A">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School/Parent/Student Compact.</w:t>
      </w:r>
    </w:p>
    <w:p w:rsidR="00000000" w:rsidDel="00000000" w:rsidP="00000000" w:rsidRDefault="00000000" w:rsidRPr="00000000" w14:paraId="0000000B">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our school provides opportunities for parents to be involved in the development, implementation and evaluation of the school wide school improvement plan and annual Title 1 Meeting.</w:t>
      </w:r>
    </w:p>
    <w:p w:rsidR="00000000" w:rsidDel="00000000" w:rsidP="00000000" w:rsidRDefault="00000000" w:rsidRPr="00000000" w14:paraId="0000000C">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resources provided for parents.</w:t>
      </w:r>
    </w:p>
    <w:p w:rsidR="00000000" w:rsidDel="00000000" w:rsidP="00000000" w:rsidRDefault="00000000" w:rsidRPr="00000000" w14:paraId="0000000D">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parents are engaged in the evaluation of our parental involvement efforts.</w:t>
      </w:r>
    </w:p>
    <w:p w:rsidR="00000000" w:rsidDel="00000000" w:rsidP="00000000" w:rsidRDefault="00000000" w:rsidRPr="00000000" w14:paraId="0000000E">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 how parent-interest surveys will be used to select, plan, and implement parental involvement activities offered throughout the year.</w:t>
      </w:r>
    </w:p>
    <w:p w:rsidR="00000000" w:rsidDel="00000000" w:rsidP="00000000" w:rsidRDefault="00000000" w:rsidRPr="00000000" w14:paraId="0000000F">
      <w:pPr>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information about the annual Title 1 Meeting to be held at Math &amp; Science.</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Describe how the School works with parents and families to develop and review relevant plans, policies, and strategies related to engagement.</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conducts monthly Parents and Teachers Helping Students (PATHS) meetings. We invite and encourage all parents to attend PATHS meetings. Meeting times will be determined at a future date to best fit the needs of those interested.</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Describe how the School will communicate with and distribute information to parents and families.</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makes every effort to involve and communicate with parents. To accomplish this the school provides opportunities for meetings to be offered at a variety of times and in a variety of formats. These opportunities include, but are not limited to: mornings, evenings, in person, by phone, individually, in groups, live streamed, and/or home visits. Parents can make appointments with teachers and/or administrators when a need arises by calling the school office at 870-933-5845.</w:t>
      </w:r>
    </w:p>
    <w:p w:rsidR="00000000" w:rsidDel="00000000" w:rsidP="00000000" w:rsidRDefault="00000000" w:rsidRPr="00000000" w14:paraId="00000018">
      <w:pPr>
        <w:spacing w:after="20" w:line="240" w:lineRule="auto"/>
        <w:jc w:val="both"/>
        <w:rPr>
          <w:rFonts w:ascii="Georgia" w:cs="Georgia" w:eastAsia="Georgia" w:hAnsi="Georgia"/>
          <w:color w:val="010101"/>
          <w:sz w:val="24"/>
          <w:szCs w:val="24"/>
        </w:rPr>
      </w:pPr>
      <w:r w:rsidDel="00000000" w:rsidR="00000000" w:rsidRPr="00000000">
        <w:rPr>
          <w:rtl w:val="0"/>
        </w:rPr>
      </w:r>
    </w:p>
    <w:p w:rsidR="00000000" w:rsidDel="00000000" w:rsidP="00000000" w:rsidRDefault="00000000" w:rsidRPr="00000000" w14:paraId="00000019">
      <w:pPr>
        <w:spacing w:after="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make use of the following ways to communicate and distribute information:</w:t>
      </w:r>
    </w:p>
    <w:p w:rsidR="00000000" w:rsidDel="00000000" w:rsidP="00000000" w:rsidRDefault="00000000" w:rsidRPr="00000000" w14:paraId="0000001A">
      <w:pPr>
        <w:spacing w:after="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School packets, Registration Packets</w:t>
      </w:r>
    </w:p>
    <w:p w:rsidR="00000000" w:rsidDel="00000000" w:rsidP="00000000" w:rsidRDefault="00000000" w:rsidRPr="00000000" w14:paraId="0000001C">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Blackboard Parentlink - texts, calls, emails</w:t>
      </w:r>
    </w:p>
    <w:p w:rsidR="00000000" w:rsidDel="00000000" w:rsidP="00000000" w:rsidRDefault="00000000" w:rsidRPr="00000000" w14:paraId="0000001D">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PATHS Facebook</w:t>
      </w:r>
    </w:p>
    <w:p w:rsidR="00000000" w:rsidDel="00000000" w:rsidP="00000000" w:rsidRDefault="00000000" w:rsidRPr="00000000" w14:paraId="0000001E">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ClassDojo</w:t>
      </w:r>
    </w:p>
    <w:p w:rsidR="00000000" w:rsidDel="00000000" w:rsidP="00000000" w:rsidRDefault="00000000" w:rsidRPr="00000000" w14:paraId="0000001F">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Websites</w:t>
      </w:r>
    </w:p>
    <w:p w:rsidR="00000000" w:rsidDel="00000000" w:rsidP="00000000" w:rsidRDefault="00000000" w:rsidRPr="00000000" w14:paraId="00000020">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marquee in front of the school</w:t>
      </w:r>
    </w:p>
    <w:p w:rsidR="00000000" w:rsidDel="00000000" w:rsidP="00000000" w:rsidRDefault="00000000" w:rsidRPr="00000000" w14:paraId="00000021">
      <w:pPr>
        <w:numPr>
          <w:ilvl w:val="0"/>
          <w:numId w:val="1"/>
        </w:numPr>
        <w:spacing w:after="0" w:after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Transperfect</w:t>
      </w:r>
    </w:p>
    <w:p w:rsidR="00000000" w:rsidDel="00000000" w:rsidP="00000000" w:rsidRDefault="00000000" w:rsidRPr="00000000" w14:paraId="00000022">
      <w:pPr>
        <w:numPr>
          <w:ilvl w:val="0"/>
          <w:numId w:val="1"/>
        </w:numPr>
        <w:spacing w:after="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sent home with students</w:t>
      </w:r>
    </w:p>
    <w:p w:rsidR="00000000" w:rsidDel="00000000" w:rsidP="00000000" w:rsidRDefault="00000000" w:rsidRPr="00000000" w14:paraId="00000023">
      <w:pPr>
        <w:spacing w:after="100" w:before="10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Describe activities that will be used with School staff to build their capacity to work with parents as equal partners.</w:t>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ensures that professional development requirements are met for teachers and administrators. We continue to implement and coordinate parent programs and build ties between home and school by, welcoming parents into the school, seeking support and assistance from parents, providing information in a format and language the parents can understand, responding to parent request for Family and Community Engagement activities, and recognizing that parents are full partners by including in the handbook the school’s process for resolving parent concerns.</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Describe how the School provides opportunities to build parents’ capacity to play a role in their children’s academic success. </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provides parents with a description and explanation of the curriculum in use during the annual Title I meeting. Teachers upload weekly lesson plans to their individual websites that describe what is being covered each week. Math and Science distributes progress reports regularly, and provides access for parents to student grades at all times through the online Home Access Center. Parent and Family Engagement Nights will be held throughout the school year to ensure that parents learn strategies to support their child’s learning and academic  progress and incorporate developmentally appropriate learning activities at home. Parent and Family Engagement Nights will serve to provide materials and training to help parents work with their children to improve academic achievement. Math and Science will provide a Parent Center that contains materials and resources that can help parents learn how to incorporate developmentally appropriate learning activities in the home environment. Math and Science will maintain a Parent Center that is located inside of the Library Media Center. The materials available in the Parent Center are available for check out by parents to help involve and assist parents in helping their children achieve academic success.</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Describe how the School will coordinate with other organizations, businesses, and community partners, including alumni, to provide additional </w:t>
      </w:r>
      <w:r w:rsidDel="00000000" w:rsidR="00000000" w:rsidRPr="00000000">
        <w:rPr>
          <w:rFonts w:ascii="Times New Roman" w:cs="Times New Roman" w:eastAsia="Times New Roman" w:hAnsi="Times New Roman"/>
          <w:b w:val="1"/>
          <w:sz w:val="24"/>
          <w:szCs w:val="24"/>
          <w:rtl w:val="0"/>
        </w:rPr>
        <w:t xml:space="preserve">supports</w:t>
      </w:r>
      <w:r w:rsidDel="00000000" w:rsidR="00000000" w:rsidRPr="00000000">
        <w:rPr>
          <w:rFonts w:ascii="Times New Roman" w:cs="Times New Roman" w:eastAsia="Times New Roman" w:hAnsi="Times New Roman"/>
          <w:b w:val="1"/>
          <w:sz w:val="24"/>
          <w:szCs w:val="24"/>
          <w:rtl w:val="0"/>
        </w:rPr>
        <w:t xml:space="preserve">, services, and resources to families. </w:t>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before="20" w:line="240" w:lineRule="auto"/>
        <w:jc w:val="both"/>
        <w:rPr>
          <w:rFonts w:ascii="Georgia" w:cs="Georgia" w:eastAsia="Georgia" w:hAnsi="Georgia"/>
          <w:color w:val="010101"/>
          <w:sz w:val="24"/>
          <w:szCs w:val="24"/>
        </w:rPr>
      </w:pPr>
      <w:r w:rsidDel="00000000" w:rsidR="00000000" w:rsidRPr="00000000">
        <w:rPr>
          <w:rFonts w:ascii="Times New Roman" w:cs="Times New Roman" w:eastAsia="Times New Roman" w:hAnsi="Times New Roman"/>
          <w:sz w:val="24"/>
          <w:szCs w:val="24"/>
          <w:rtl w:val="0"/>
        </w:rPr>
        <w:t xml:space="preserve">Each year Math and Science investigates and utilizes various community resources within its instructional program. Math and Science coordinates and integrates parent and family engagement programs, activities, and strategies with early childhood programs.</w:t>
      </w:r>
      <w:r w:rsidDel="00000000" w:rsidR="00000000" w:rsidRPr="00000000">
        <w:rPr>
          <w:rtl w:val="0"/>
        </w:rPr>
      </w:r>
    </w:p>
    <w:p w:rsidR="00000000" w:rsidDel="00000000" w:rsidP="00000000" w:rsidRDefault="00000000" w:rsidRPr="00000000" w14:paraId="0000002F">
      <w:pPr>
        <w:spacing w:before="20" w:line="240" w:lineRule="auto"/>
        <w:jc w:val="both"/>
        <w:rPr>
          <w:rFonts w:ascii="Georgia" w:cs="Georgia" w:eastAsia="Georgia" w:hAnsi="Georgia"/>
          <w:color w:val="01010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Describe the details regarding the Annual Title I meeting used to inform parents of the requirements of Title I, the School’s participation, and the parents’ rights to be involved.</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will hold their annual Title I meeting in September, 2024. At this meeting the principal, Marcus Jones, will inform parents of the requirements of Title I and the school’s participation. Parents will also be informed of their rights under Title I. Mr. Jones will also discuss the 2024-2025 School Improvement Plan with parents. At this meeting parents will be provided with a copy of the 2024-2025 Family and Community Engagement Plan as well as show how to access it online. At this meeting parents will be provided with a copy of the Parents’ Right to Know.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7: Describe the process School will follow to jointly develop with parents a School-Parent Compact as required under Title I, Part A.</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and Science staff, parents, and students work together to develop a School/Parent/Student Compact. This compact outlines how parents, the entire school staff, and students share the responsibility for improving student academic achievement.</w:t>
      </w:r>
    </w:p>
    <w:p w:rsidR="00000000" w:rsidDel="00000000" w:rsidP="00000000" w:rsidRDefault="00000000" w:rsidRPr="00000000" w14:paraId="00000037">
      <w:pPr>
        <w:spacing w:before="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parent teacher conference is scheduled for Thursday, October 24, 2024 from 2:30 p.m. until 8:30 p.m. The second parent teacher conference is scheduled for Thursday, March 20, 2025 from 2:30 p.m. until 8:30 p.m. Report cards are provided at the end of each nine weeks. Progress  reports are provided at the halfway mark of each nine week quarter.</w:t>
      </w:r>
    </w:p>
    <w:p w:rsidR="00000000" w:rsidDel="00000000" w:rsidP="00000000" w:rsidRDefault="00000000" w:rsidRPr="00000000" w14:paraId="00000039">
      <w:pPr>
        <w:spacing w:before="20" w:line="240" w:lineRule="auto"/>
        <w:jc w:val="both"/>
        <w:rPr>
          <w:rFonts w:ascii="Georgia" w:cs="Georgia" w:eastAsia="Georgia" w:hAnsi="Georgia"/>
          <w:color w:val="010101"/>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8: Describe how the School uses Title I, Part A funds set-aside for parent and family engagement programs and activities.</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before="20" w:line="240" w:lineRule="auto"/>
        <w:jc w:val="both"/>
        <w:rPr/>
      </w:pPr>
      <w:r w:rsidDel="00000000" w:rsidR="00000000" w:rsidRPr="00000000">
        <w:rPr>
          <w:rFonts w:ascii="Times New Roman" w:cs="Times New Roman" w:eastAsia="Times New Roman" w:hAnsi="Times New Roman"/>
          <w:sz w:val="24"/>
          <w:szCs w:val="24"/>
          <w:rtl w:val="0"/>
        </w:rPr>
        <w:t xml:space="preserve">During the annual Title I meeting, Math and Science parents receive information about the Title I budget. This includes how the part of the Title budget that is allotted for family and community engagement activities and programs is used. This information includes, but is not limited to, the current budget, examples of past purchases, and an explanation of acceptable uses of funds. Parents and family members of Math and Science students are given multiple opportunities to provide input about the spending of Title I Family and Community Engagement funds such as the survey provided during fall parent teacher conferences,  during PATHS meetings, and/or by contacting the Family and Community Engagement Coordinator, Amanda Mirafuentes at amanda.mirafuentes</w:t>
      </w:r>
      <w:hyperlink r:id="rId6">
        <w:r w:rsidDel="00000000" w:rsidR="00000000" w:rsidRPr="00000000">
          <w:rPr>
            <w:rFonts w:ascii="Times New Roman" w:cs="Times New Roman" w:eastAsia="Times New Roman" w:hAnsi="Times New Roman"/>
            <w:sz w:val="24"/>
            <w:szCs w:val="24"/>
            <w:rtl w:val="0"/>
          </w:rPr>
          <w:t xml:space="preserve">@jonesboroschools.net</w:t>
        </w:r>
      </w:hyperlink>
      <w:r w:rsidDel="00000000" w:rsidR="00000000" w:rsidRPr="00000000">
        <w:rPr>
          <w:rFonts w:ascii="Times New Roman" w:cs="Times New Roman" w:eastAsia="Times New Roman" w:hAnsi="Times New Roman"/>
          <w:sz w:val="24"/>
          <w:szCs w:val="24"/>
          <w:rtl w:val="0"/>
        </w:rPr>
        <w:t xml:space="preserve"> or 870-933-5845.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360"/>
      </w:pPr>
      <w:rPr/>
    </w:lvl>
    <w:lvl w:ilvl="1">
      <w:start w:val="1"/>
      <w:numFmt w:val="decimal"/>
      <w:lvlText w:val="%2"/>
      <w:lvlJc w:val="left"/>
      <w:pPr>
        <w:ind w:left="1800" w:hanging="360"/>
      </w:pPr>
      <w:rPr>
        <w:rFonts w:ascii="Times New Roman" w:cs="Times New Roman" w:eastAsia="Times New Roman" w:hAnsi="Times New Roman"/>
      </w:rPr>
    </w:lvl>
    <w:lvl w:ilvl="2">
      <w:start w:val="1"/>
      <w:numFmt w:val="bullet"/>
      <w:lvlText w:val="●"/>
      <w:lvlJc w:val="left"/>
      <w:pPr>
        <w:ind w:left="2520" w:hanging="360"/>
      </w:pPr>
      <w:rPr>
        <w:rFonts w:ascii="Arial" w:cs="Arial" w:eastAsia="Arial" w:hAnsi="Arial"/>
      </w:rPr>
    </w:lvl>
    <w:lvl w:ilvl="3">
      <w:start w:val="2"/>
      <w:numFmt w:val="low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rah.rout@jonesboro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